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4046" w14:textId="77777777" w:rsidR="00AA6C72" w:rsidRDefault="003B2165" w:rsidP="00AA6C72">
      <w:pPr>
        <w:spacing w:line="312" w:lineRule="auto"/>
        <w:rPr>
          <w:rFonts w:eastAsia="Times New Roman"/>
          <w:i/>
          <w:iCs/>
        </w:rPr>
      </w:pPr>
      <w:r w:rsidRPr="00AA6C72">
        <w:rPr>
          <w:rFonts w:eastAsia="Times New Roman"/>
          <w:i/>
          <w:iCs/>
        </w:rPr>
        <w:t>Kính thưa Thầy và các Thầy Cô!</w:t>
      </w:r>
    </w:p>
    <w:p w14:paraId="7AE3F897" w14:textId="2665E3D2" w:rsidR="00BC2D0E" w:rsidRPr="00AA6C72" w:rsidRDefault="003B2165" w:rsidP="00AA6C72">
      <w:pPr>
        <w:spacing w:line="312" w:lineRule="auto"/>
      </w:pPr>
      <w:r w:rsidRPr="00AA6C72">
        <w:rPr>
          <w:rFonts w:eastAsia="Times New Roman"/>
          <w:i/>
          <w:iCs/>
        </w:rPr>
        <w:t>Chúng con xin phép chia sẻ một số nội dung chính mà chúng con ghi chép trong bài Thầy Vọng Tây giảng từ 4h50</w:t>
      </w:r>
      <w:r w:rsidR="00AA6C72" w:rsidRPr="00AA6C72">
        <w:rPr>
          <w:rFonts w:eastAsia="Times New Roman"/>
          <w:iCs/>
        </w:rPr>
        <w:t>′</w:t>
      </w:r>
      <w:r w:rsidRPr="00AA6C72">
        <w:rPr>
          <w:rFonts w:eastAsia="Times New Roman"/>
          <w:i/>
          <w:iCs/>
        </w:rPr>
        <w:t xml:space="preserve"> đến 6h00</w:t>
      </w:r>
      <w:r w:rsidR="00AA6C72" w:rsidRPr="00AA6C72">
        <w:rPr>
          <w:rFonts w:eastAsia="Times New Roman"/>
          <w:iCs/>
        </w:rPr>
        <w:t>′</w:t>
      </w:r>
      <w:r w:rsidRPr="00AA6C72">
        <w:rPr>
          <w:rFonts w:eastAsia="Times New Roman"/>
          <w:i/>
          <w:iCs/>
        </w:rPr>
        <w:t>, sáng</w:t>
      </w:r>
      <w:r w:rsidRPr="00AA6C72">
        <w:rPr>
          <w:rFonts w:eastAsia="Times New Roman"/>
          <w:i/>
          <w:iCs/>
          <w:lang w:val="en-US"/>
        </w:rPr>
        <w:t xml:space="preserve"> thứ Ba</w:t>
      </w:r>
      <w:r w:rsidRPr="00AA6C72">
        <w:rPr>
          <w:rFonts w:eastAsia="Times New Roman"/>
          <w:i/>
          <w:iCs/>
        </w:rPr>
        <w:t xml:space="preserve">, ngày </w:t>
      </w:r>
      <w:r w:rsidRPr="00AA6C72">
        <w:rPr>
          <w:rFonts w:eastAsia="Times New Roman"/>
          <w:i/>
          <w:iCs/>
          <w:lang w:val="en-US"/>
        </w:rPr>
        <w:t>17</w:t>
      </w:r>
      <w:r w:rsidRPr="00AA6C72">
        <w:rPr>
          <w:rFonts w:eastAsia="Times New Roman"/>
          <w:i/>
          <w:iCs/>
        </w:rPr>
        <w:t>/</w:t>
      </w:r>
      <w:r w:rsidRPr="00AA6C72">
        <w:rPr>
          <w:rFonts w:eastAsia="Times New Roman"/>
          <w:i/>
          <w:iCs/>
          <w:lang w:val="en-US"/>
        </w:rPr>
        <w:t>03</w:t>
      </w:r>
      <w:r w:rsidRPr="00AA6C72">
        <w:rPr>
          <w:rFonts w:eastAsia="Times New Roman"/>
          <w:i/>
          <w:iCs/>
        </w:rPr>
        <w:t>/202</w:t>
      </w:r>
      <w:r w:rsidRPr="00AA6C72">
        <w:rPr>
          <w:rFonts w:eastAsia="Times New Roman"/>
          <w:i/>
          <w:iCs/>
          <w:lang w:val="en-US"/>
        </w:rPr>
        <w:t>6</w:t>
      </w:r>
      <w:r w:rsidRPr="00AA6C72">
        <w:rPr>
          <w:rFonts w:eastAsia="Times New Roman"/>
          <w:i/>
          <w:iCs/>
        </w:rPr>
        <w:t>.</w:t>
      </w:r>
    </w:p>
    <w:p w14:paraId="16C4AC8C" w14:textId="77777777" w:rsidR="00BC2D0E" w:rsidRPr="00AA6C72" w:rsidRDefault="003B2165" w:rsidP="00AA6C72">
      <w:pPr>
        <w:spacing w:line="312" w:lineRule="auto"/>
        <w:jc w:val="center"/>
      </w:pPr>
      <w:r w:rsidRPr="00AA6C72">
        <w:rPr>
          <w:rFonts w:eastAsia="Times New Roman"/>
        </w:rPr>
        <w:t>****************************</w:t>
      </w:r>
    </w:p>
    <w:p w14:paraId="121C3BB9" w14:textId="77777777" w:rsidR="00BC2D0E" w:rsidRPr="00AA6C72" w:rsidRDefault="003B2165" w:rsidP="00AA6C72">
      <w:pPr>
        <w:spacing w:line="312" w:lineRule="auto"/>
        <w:jc w:val="center"/>
        <w:rPr>
          <w:b/>
          <w:bCs/>
        </w:rPr>
      </w:pPr>
      <w:r w:rsidRPr="00AA6C72">
        <w:rPr>
          <w:rFonts w:eastAsia="Times New Roman"/>
          <w:b/>
          <w:bCs/>
        </w:rPr>
        <w:t>PHẬT HỌC THƯỜNG THỨC</w:t>
      </w:r>
    </w:p>
    <w:p w14:paraId="602BD8E9" w14:textId="77777777" w:rsidR="00BC2D0E" w:rsidRPr="00AA6C72" w:rsidRDefault="003B2165" w:rsidP="00AA6C72">
      <w:pPr>
        <w:spacing w:after="240"/>
        <w:jc w:val="center"/>
        <w:rPr>
          <w:b/>
        </w:rPr>
      </w:pPr>
      <w:r w:rsidRPr="00AA6C72">
        <w:rPr>
          <w:b/>
        </w:rPr>
        <w:t xml:space="preserve">Bài </w:t>
      </w:r>
      <w:r w:rsidRPr="00AA6C72">
        <w:rPr>
          <w:b/>
          <w:lang w:val="en-US"/>
        </w:rPr>
        <w:t>372</w:t>
      </w:r>
      <w:r w:rsidRPr="00AA6C72">
        <w:rPr>
          <w:b/>
          <w:lang w:val="vi-VN"/>
        </w:rPr>
        <w:t>:</w:t>
      </w:r>
      <w:r w:rsidRPr="00AA6C72">
        <w:rPr>
          <w:b/>
          <w:lang w:val="en-US"/>
        </w:rPr>
        <w:t xml:space="preserve"> Ma chỉ biết việc nhỏ, không biết được việc lớn</w:t>
      </w:r>
    </w:p>
    <w:p w14:paraId="0D2D3F09" w14:textId="77777777" w:rsidR="00BC2D0E" w:rsidRPr="00AA6C72" w:rsidRDefault="003B2165" w:rsidP="00AA6C72">
      <w:pPr>
        <w:spacing w:after="160" w:line="312" w:lineRule="auto"/>
        <w:ind w:firstLine="540"/>
        <w:jc w:val="both"/>
        <w:rPr>
          <w:lang w:val="en-US"/>
        </w:rPr>
      </w:pPr>
      <w:r w:rsidRPr="00AA6C72">
        <w:rPr>
          <w:lang w:val="en-US"/>
        </w:rPr>
        <w:t>Vấn nạn rất lớn đối với người học Phật là không thấu hiểu được Phật pháp nên thấy ai có một chút thần thông thì cho đó là Phật, là Bồ Tát. Hòa Thượng nói rằng yêu ma quỷ quái cấp thấp có được năm loại thần thông và biết được một chút việc quá khứ gần, tương lai gần. Đặc biệt khi họ nói về những chướng ngại, trục trặc trong nội tâm của mình thì lập tức chúng ta liền</w:t>
      </w:r>
      <w:r w:rsidR="002C5600" w:rsidRPr="00AA6C72">
        <w:rPr>
          <w:lang w:val="en-US"/>
        </w:rPr>
        <w:t xml:space="preserve"> tin tưởng</w:t>
      </w:r>
      <w:r w:rsidRPr="00AA6C72">
        <w:rPr>
          <w:lang w:val="en-US"/>
        </w:rPr>
        <w:t xml:space="preserve"> </w:t>
      </w:r>
      <w:r w:rsidR="002C5600" w:rsidRPr="00AA6C72">
        <w:rPr>
          <w:lang w:val="en-US"/>
        </w:rPr>
        <w:t>và</w:t>
      </w:r>
      <w:r w:rsidRPr="00AA6C72">
        <w:rPr>
          <w:lang w:val="en-US"/>
        </w:rPr>
        <w:t xml:space="preserve"> sau đó là rơi vào sự dụ dỗ của họ.</w:t>
      </w:r>
    </w:p>
    <w:p w14:paraId="6B9590E0" w14:textId="77777777" w:rsidR="00AA6C72" w:rsidRDefault="003B2165" w:rsidP="00AA6C72">
      <w:pPr>
        <w:spacing w:after="160" w:line="312" w:lineRule="auto"/>
        <w:ind w:firstLine="540"/>
        <w:jc w:val="both"/>
        <w:rPr>
          <w:lang w:val="en-US" w:bidi="en-US"/>
        </w:rPr>
      </w:pPr>
      <w:r w:rsidRPr="00AA6C72">
        <w:rPr>
          <w:lang w:val="en-US" w:bidi="en-US"/>
        </w:rPr>
        <w:t>Có người nói với tôi rằng vị đó rất thần thông quảng đại, gặp người bị xe tông nằm bất tỉnh thì người này chỉ cần đọc mấy câu gì đó, người bị xe tông liền đứng dậy đi lại. Thật ra mà nói, nếu chúng ta không thấu hiểu tường tận thì chúng ta vẫn dễ dàng bị gạt khi ai đó giúp chúng ta vượt qua được chướng ngại, hoặc vượt qua được bệnh khổ. Chúng ta rất dễ cho rằng đó là thần thông của Phật Bồ Tát.</w:t>
      </w:r>
    </w:p>
    <w:p w14:paraId="45DEA684" w14:textId="47A3A248" w:rsidR="00BC2D0E" w:rsidRPr="00AA6C72" w:rsidRDefault="003B2165" w:rsidP="00AA6C72">
      <w:pPr>
        <w:spacing w:after="160" w:line="312" w:lineRule="auto"/>
        <w:ind w:firstLine="540"/>
        <w:jc w:val="both"/>
        <w:rPr>
          <w:lang w:val="en-US" w:bidi="en-US"/>
        </w:rPr>
      </w:pPr>
      <w:r w:rsidRPr="00AA6C72">
        <w:rPr>
          <w:lang w:val="en-US" w:bidi="en-US"/>
        </w:rPr>
        <w:t>Nên nhớ rằng Phật còn nghiêm cấm hàng đệ tử của mình dùng thần thông. Vậy thì người nào tự xưng là đệ tử Phật mà dùng thần thông thì đó là yêu ma quỷ quái rồi. Đệ tử của Phật là phải dùng sự tu hành nghiêm túc của mình, trải qua một đời sống phạm hạnh trong giới luật, trong quy củ phép tắc, dùng chính giới đức đó để tiếp độ chúng sanh.</w:t>
      </w:r>
    </w:p>
    <w:p w14:paraId="09A6F0EB" w14:textId="77777777" w:rsidR="00BC2D0E" w:rsidRPr="00AA6C72" w:rsidRDefault="003B2165" w:rsidP="00AA6C72">
      <w:pPr>
        <w:spacing w:after="160" w:line="312" w:lineRule="auto"/>
        <w:ind w:firstLine="540"/>
        <w:jc w:val="both"/>
        <w:rPr>
          <w:lang w:val="en-US"/>
        </w:rPr>
      </w:pPr>
      <w:r w:rsidRPr="00AA6C72">
        <w:rPr>
          <w:lang w:val="en-US" w:bidi="en-US"/>
        </w:rPr>
        <w:t>Tôn giả Xá Lợi Phật trước khi xuất gia theo Phật, ông là một vị thượng thủ của tà đạo. Ông nuôi thuần hóa được con rồng độc. Ông từng mời đức Phật vào ngôi nhà ông nuôi con rồng để xem coi Phật phải đối trị con rồng độc này như thế nào. Phật vẫn bình an và Ngài đã cảm hóa được con rồng, từ đó, Xá Lợi Phất liền quy y theo Phật. Đây không phải là chuyện huyễn hoặc. Chúng ta cũng có thể thấy một đoạn clip ghi lại hình ảnh</w:t>
      </w:r>
      <w:r w:rsidRPr="00AA6C72">
        <w:rPr>
          <w:lang w:val="en-US"/>
        </w:rPr>
        <w:t xml:space="preserve"> một con bò hung hãn đi trên đường có thể tấn công mọi người nhưng khi gặp một người nữ đang mang thai hay một cụ già thì nó lại đến gần, quỳ xuống và không làm gì cả. Điều này cho thấy âm đức có thể khiến tâm điên cuồng, thú tánh của loài vật bị cảm phục.</w:t>
      </w:r>
    </w:p>
    <w:p w14:paraId="35CAF9B0" w14:textId="77777777" w:rsidR="00AA6C72" w:rsidRDefault="003B2165" w:rsidP="00AA6C72">
      <w:pPr>
        <w:spacing w:after="160" w:line="312" w:lineRule="auto"/>
        <w:ind w:firstLine="540"/>
        <w:jc w:val="both"/>
        <w:rPr>
          <w:lang w:val="en-US" w:bidi="en-US"/>
        </w:rPr>
      </w:pPr>
      <w:r w:rsidRPr="00AA6C72">
        <w:rPr>
          <w:lang w:val="en-US" w:bidi="en-US"/>
        </w:rPr>
        <w:t>Tuy nhiên, Hòa Thượng nói chúng sanh ngày nay lại thích nghe gạt, không thích nghe khuyên. Họ không thèm nghe và không tin vào lời nói của những người thật tu, thật học, thật làm. Trong khi, một lời nói vu vơ, nói về quá khứ, hiện tại, vị lai gì đó thì họ lại vội tin, cho rằng đó là lời nói của Phật, Bồ Tát tái sanh.</w:t>
      </w:r>
    </w:p>
    <w:p w14:paraId="255299A7" w14:textId="46365378" w:rsidR="00AA6C72" w:rsidRDefault="003B2165" w:rsidP="00AA6C72">
      <w:pPr>
        <w:spacing w:after="160" w:line="312" w:lineRule="auto"/>
        <w:ind w:firstLine="540"/>
        <w:jc w:val="both"/>
        <w:rPr>
          <w:lang w:val="en-US" w:bidi="en-US"/>
        </w:rPr>
      </w:pPr>
      <w:r w:rsidRPr="00AA6C72">
        <w:rPr>
          <w:lang w:val="en-US" w:bidi="en-US"/>
        </w:rPr>
        <w:t>Bản thân tôi, bây giờ có ai đến nói rằng: “</w:t>
      </w:r>
      <w:r w:rsidRPr="00AA6C72">
        <w:rPr>
          <w:i/>
          <w:iCs/>
          <w:lang w:val="en-US" w:bidi="en-US"/>
        </w:rPr>
        <w:t>Nhìn tướng ông tổn thọ!</w:t>
      </w:r>
      <w:r w:rsidR="00AA6C72">
        <w:rPr>
          <w:i/>
          <w:iCs/>
          <w:lang w:val="en-US" w:bidi="en-US"/>
        </w:rPr>
        <w:t> </w:t>
      </w:r>
      <w:r w:rsidRPr="00AA6C72">
        <w:rPr>
          <w:lang w:val="en-US" w:bidi="en-US"/>
        </w:rPr>
        <w:t>” thì tôi sẽ trả lời là: “</w:t>
      </w:r>
      <w:r w:rsidRPr="00AA6C72">
        <w:rPr>
          <w:i/>
          <w:iCs/>
          <w:lang w:val="en-US" w:bidi="en-US"/>
        </w:rPr>
        <w:t>Tôi biết rồi! Nhiều đời nhiều kiếp tôi đã làm nhiều việc tổn hại chúng sanh nên tôi không có tướng phước thọ như Phật, Bồ Tát.</w:t>
      </w:r>
      <w:r w:rsidRPr="00AA6C72">
        <w:rPr>
          <w:lang w:val="en-US" w:bidi="en-US"/>
        </w:rPr>
        <w:t>” Nếu họ nói tôi có tướng chết yểu thì tôi cũng sẽ trả lời là: “</w:t>
      </w:r>
      <w:r w:rsidRPr="00AA6C72">
        <w:rPr>
          <w:i/>
          <w:iCs/>
          <w:lang w:val="en-US" w:bidi="en-US"/>
        </w:rPr>
        <w:t>Tôi biết lâu rồi! Nhiều đời nhiều kiếp tôi đã sát sanh hại vật, giết hại bao nhiêu chúng sanh nên đó là việc đương nhiên</w:t>
      </w:r>
      <w:r w:rsidR="00AA6C72">
        <w:rPr>
          <w:i/>
          <w:iCs/>
          <w:lang w:val="en-US" w:bidi="en-US"/>
        </w:rPr>
        <w:t> </w:t>
      </w:r>
      <w:r w:rsidRPr="00AA6C72">
        <w:rPr>
          <w:lang w:val="en-US" w:bidi="en-US"/>
        </w:rPr>
        <w:t>”. Còn nếu họ nói tôi có tướng phước đức thì cũng chẳng có gì lạ vì ngày ngày bản thân đang rất nỗ lực, mỗi sáng thức dậy lạy Phật, trong đầu tôi luôn khởi ý niệm là phải làm một việc gì đó để lợi ích cho ai đó.</w:t>
      </w:r>
    </w:p>
    <w:p w14:paraId="02F55BD0" w14:textId="77777777" w:rsidR="00AA6C72" w:rsidRDefault="003B2165" w:rsidP="00AA6C72">
      <w:pPr>
        <w:spacing w:after="160" w:line="312" w:lineRule="auto"/>
        <w:ind w:firstLine="540"/>
        <w:jc w:val="both"/>
        <w:rPr>
          <w:lang w:val="en-US" w:bidi="en-US"/>
        </w:rPr>
      </w:pPr>
      <w:r w:rsidRPr="00AA6C72">
        <w:rPr>
          <w:lang w:val="en-US" w:bidi="en-US"/>
        </w:rPr>
        <w:t>Tình hình làm đậu phụ và tặng đậu phụ ở quê nhà tôi đang vang xa, người ta đồn nhau nên đến xin đậu. Thật ra tâm có thừa nhưng sức không đủ, tôi nói với mọi người là cứ cố gắng làm</w:t>
      </w:r>
      <w:r w:rsidR="00405734" w:rsidRPr="00AA6C72">
        <w:rPr>
          <w:lang w:val="en-US" w:bidi="en-US"/>
        </w:rPr>
        <w:t xml:space="preserve"> nhằm</w:t>
      </w:r>
      <w:r w:rsidRPr="00AA6C72">
        <w:rPr>
          <w:lang w:val="en-US" w:bidi="en-US"/>
        </w:rPr>
        <w:t xml:space="preserve"> thay đổi phong khí nơi làng quê. Thông qua mọi người, tôi có hỏi thăm </w:t>
      </w:r>
      <w:r w:rsidR="00405734" w:rsidRPr="00AA6C72">
        <w:rPr>
          <w:lang w:val="en-US" w:bidi="en-US"/>
        </w:rPr>
        <w:t xml:space="preserve">đến </w:t>
      </w:r>
      <w:r w:rsidRPr="00AA6C72">
        <w:rPr>
          <w:lang w:val="en-US" w:bidi="en-US"/>
        </w:rPr>
        <w:t>những người mà khi tôi còn nhỏ gia đình họ</w:t>
      </w:r>
      <w:r w:rsidR="00405734" w:rsidRPr="00AA6C72">
        <w:rPr>
          <w:lang w:val="en-US" w:bidi="en-US"/>
        </w:rPr>
        <w:t xml:space="preserve"> rất</w:t>
      </w:r>
      <w:r w:rsidRPr="00AA6C72">
        <w:rPr>
          <w:lang w:val="en-US" w:bidi="en-US"/>
        </w:rPr>
        <w:t xml:space="preserve"> giàu có, thì được biết con cái hiện tại rất khổ, đến nỗi cơm không có mà ăn. Từ đó, tôi khuyên mọi người rằng đây là quả báo do cha mẹ không biết tu phước nên con cháu đời sau khổ như vậy. Cho nên bây giờ, hãy ráng mà tu phước. Tôi cũng có nhắc đến một số người anh thì được biết họ hiện tại rất tham lam, nhỏ mọn ích kỷ, hằng ngày chỉ biết vơ vét, chưa biết cho ai cái gì, thậm chí không nghĩ đến biếu tặng cha mẹ cái gì.</w:t>
      </w:r>
    </w:p>
    <w:p w14:paraId="59A3BF07" w14:textId="2D2CEAFA" w:rsidR="00AA6C72" w:rsidRDefault="003B2165" w:rsidP="00AA6C72">
      <w:pPr>
        <w:spacing w:after="160" w:line="312" w:lineRule="auto"/>
        <w:ind w:firstLine="540"/>
        <w:jc w:val="both"/>
        <w:rPr>
          <w:lang w:val="en-US" w:bidi="en-US"/>
        </w:rPr>
      </w:pPr>
      <w:r w:rsidRPr="00AA6C72">
        <w:rPr>
          <w:lang w:val="en-US" w:bidi="en-US"/>
        </w:rPr>
        <w:t>Yêu ma quỷ quái không bao giờ chịu khổ cực để làm ra cái gì đó tặng biếu cho ai. Từng có một người khi nghe người khác khuyên là cố gắng mở đạo tràng niệm Phật thì đã trả lời rằng: “</w:t>
      </w:r>
      <w:r w:rsidRPr="00AA6C72">
        <w:rPr>
          <w:i/>
          <w:iCs/>
          <w:lang w:val="en-US" w:bidi="en-US"/>
        </w:rPr>
        <w:t>Thôi! Mở đạo tràng để nhiều người đến đây, họ đi vệ sinh, dọn còn mệt!</w:t>
      </w:r>
      <w:r w:rsidR="00AA6C72">
        <w:rPr>
          <w:i/>
          <w:iCs/>
          <w:lang w:val="en-US" w:bidi="en-US"/>
        </w:rPr>
        <w:t> </w:t>
      </w:r>
      <w:r w:rsidRPr="00AA6C72">
        <w:rPr>
          <w:lang w:val="en-US" w:bidi="en-US"/>
        </w:rPr>
        <w:t>” Cho nên mở tâm vì lợi ích chúng sanh không phải là việc dễ làm. Làm được những việc tích cực, thiết thực lợi ích cho chúng sanh không dễ đâu. Yêu ma quỷ quái chẳng cần làm gì, chỉ cần nói một vài câu huyễn hoặc là có thể lấy tiền chục tiền trăm của người ta rồi.</w:t>
      </w:r>
    </w:p>
    <w:p w14:paraId="29FBD368" w14:textId="19CFF2D6" w:rsidR="00BC2D0E" w:rsidRPr="00AA6C72" w:rsidRDefault="003B2165" w:rsidP="00AA6C72">
      <w:pPr>
        <w:spacing w:after="160" w:line="312" w:lineRule="auto"/>
        <w:ind w:firstLine="540"/>
        <w:jc w:val="both"/>
        <w:rPr>
          <w:lang w:val="en-US" w:bidi="en-US"/>
        </w:rPr>
      </w:pPr>
      <w:r w:rsidRPr="00AA6C72">
        <w:rPr>
          <w:lang w:val="en-US" w:bidi="en-US"/>
        </w:rPr>
        <w:t>Cho nên, để biết đâu là người thật, đâu là việc th</w:t>
      </w:r>
      <w:r w:rsidR="00405734" w:rsidRPr="00AA6C72">
        <w:rPr>
          <w:lang w:val="en-US" w:bidi="en-US"/>
        </w:rPr>
        <w:t>ậ</w:t>
      </w:r>
      <w:r w:rsidRPr="00AA6C72">
        <w:rPr>
          <w:lang w:val="en-US" w:bidi="en-US"/>
        </w:rPr>
        <w:t>t, chúng ta hãy cố gắng nhìn bằng ánh mắt trí tuệ, thông qua các việc làm cụ thể. Giờ này buổi sáng, em tôi đã làm xong được mấy mẻ đậu rồi, thức giấc lúc nào thì làm lúc đó, hai giờ rưỡi, ba giờ là dậy rồi. Mọi người thử nghĩ xem việc này có dễ không? Tôi hoàn toàn không khích lệ mà chính người em tôi càng làm càng thấy thích hơn, càng thích thì càng làm mạnh mẽ hơn.</w:t>
      </w:r>
    </w:p>
    <w:p w14:paraId="3CEA0F6D" w14:textId="77777777" w:rsidR="00BC2D0E" w:rsidRPr="00AA6C72" w:rsidRDefault="003B2165" w:rsidP="00AA6C72">
      <w:pPr>
        <w:spacing w:after="160" w:line="312" w:lineRule="auto"/>
        <w:ind w:firstLine="540"/>
        <w:jc w:val="both"/>
        <w:rPr>
          <w:lang w:val="en-US" w:bidi="en-US"/>
        </w:rPr>
      </w:pPr>
      <w:r w:rsidRPr="00AA6C72">
        <w:rPr>
          <w:lang w:val="en-US" w:bidi="en-US"/>
        </w:rPr>
        <w:t>Yêu ma quỷ quái cũng không thể trải qua đời sống nghiêm túc phạm hạnh được. Chỉ có những người đệ tử Phật chân chánh mới trải qua đời sống khổ hạnh, nghiêm túc. Vì sao? Vì họ biết nhân quả, họ sợ nhân quả. Còn yêu ma quỷ quái chẳng tin nhân quả. Hòa Thượng nói: “</w:t>
      </w:r>
      <w:r w:rsidRPr="00AA6C72">
        <w:rPr>
          <w:b/>
          <w:bCs/>
          <w:i/>
          <w:iCs/>
          <w:lang w:val="en-US" w:bidi="en-US"/>
        </w:rPr>
        <w:t>Con người hiện tại mê hoặc đến cùng cực, chỉ cần nghe một người nào đó có một chút thần thông thì vội vàng tìm đến để bái lạy, để van xin. Xin nói với các vị, đó là một chút thần thông nhỏ, có phải là họ chân thật có thần thông hay không? Không phải! Trên Kinh Lăng Nghiêm đã nói rất rõ ràng, họ nhờ yêu ma quỷ quái dựa thân mà biết được một chút việc.</w:t>
      </w:r>
      <w:r w:rsidRPr="00AA6C72">
        <w:rPr>
          <w:lang w:val="en-US" w:bidi="en-US"/>
        </w:rPr>
        <w:t>”</w:t>
      </w:r>
    </w:p>
    <w:p w14:paraId="49F93712" w14:textId="283F5281" w:rsidR="00AA6C72" w:rsidRDefault="003B2165" w:rsidP="00AA6C72">
      <w:pPr>
        <w:spacing w:after="160" w:line="312" w:lineRule="auto"/>
        <w:ind w:firstLine="540"/>
        <w:jc w:val="both"/>
        <w:rPr>
          <w:lang w:val="en-US" w:bidi="en-US"/>
        </w:rPr>
      </w:pPr>
      <w:r w:rsidRPr="00AA6C72">
        <w:rPr>
          <w:lang w:val="en-US" w:bidi="en-US"/>
        </w:rPr>
        <w:t>Cách đây 20, 30 năm trước, tôi quen biết một gia đình. Trong gia đình đó, có một người chị bên vợ có thần thông, ví dụ, ai có việc gì đó đến hỏi thì người chị này liền nói phải nên làm như thế nào và rất chính xác. Sau khi tìm hiểu thì tôi được biết rằng, mỗi lần có người hỏi thì chị này nghe được tiếng văng vẳng bên tai và chị này cứ thế nói ra. Tôi không hỏi nhưng một người tôi quen đã hỏi chị này rằng: “</w:t>
      </w:r>
      <w:r w:rsidRPr="00AA6C72">
        <w:rPr>
          <w:i/>
          <w:iCs/>
          <w:lang w:val="en-US" w:bidi="en-US"/>
        </w:rPr>
        <w:t>Thầy Vọng Tây muốn làm như vậy có được không?</w:t>
      </w:r>
      <w:r w:rsidR="00AA6C72">
        <w:rPr>
          <w:i/>
          <w:iCs/>
          <w:lang w:val="en-US" w:bidi="en-US"/>
        </w:rPr>
        <w:t> </w:t>
      </w:r>
      <w:r w:rsidRPr="00AA6C72">
        <w:rPr>
          <w:lang w:val="en-US" w:bidi="en-US"/>
        </w:rPr>
        <w:t>” và chị ấy trả lời là: “</w:t>
      </w:r>
      <w:r w:rsidRPr="00AA6C72">
        <w:rPr>
          <w:i/>
          <w:iCs/>
          <w:lang w:val="en-US" w:bidi="en-US"/>
        </w:rPr>
        <w:t>Thầy này làm gì cũng được hết</w:t>
      </w:r>
      <w:r w:rsidR="00AA6C72">
        <w:rPr>
          <w:i/>
          <w:iCs/>
          <w:lang w:val="en-US" w:bidi="en-US"/>
        </w:rPr>
        <w:t> </w:t>
      </w:r>
      <w:r w:rsidRPr="00AA6C72">
        <w:rPr>
          <w:lang w:val="en-US" w:bidi="en-US"/>
        </w:rPr>
        <w:t>”. Tuy người ta nói như vậy nhưng tôi chẳng hề để ý đến, thậm chí không đích thân đến hỏi hoặc cầu cạnh họ.</w:t>
      </w:r>
    </w:p>
    <w:p w14:paraId="1D8CFD36" w14:textId="409B0958" w:rsidR="00BC2D0E" w:rsidRPr="00AA6C72" w:rsidRDefault="003B2165" w:rsidP="00AA6C72">
      <w:pPr>
        <w:spacing w:after="160" w:line="312" w:lineRule="auto"/>
        <w:ind w:firstLine="540"/>
        <w:jc w:val="both"/>
        <w:rPr>
          <w:lang w:val="en-US" w:bidi="en-US"/>
        </w:rPr>
      </w:pPr>
      <w:r w:rsidRPr="00AA6C72">
        <w:rPr>
          <w:lang w:val="en-US" w:bidi="en-US"/>
        </w:rPr>
        <w:t>Một người học trò cách đây trên ba chục năm cũng từng dự báo rất nhiều việc về tôi mà lúc đó, tôi còn chưa đâu vào đâu. Tôi nói với cô ấy rằng: “</w:t>
      </w:r>
      <w:r w:rsidRPr="00AA6C72">
        <w:rPr>
          <w:i/>
          <w:iCs/>
          <w:lang w:val="en-US" w:bidi="en-US"/>
        </w:rPr>
        <w:t>Cô có nói quá không vậy?</w:t>
      </w:r>
      <w:r w:rsidR="00AA6C72">
        <w:rPr>
          <w:i/>
          <w:iCs/>
          <w:lang w:val="en-US" w:bidi="en-US"/>
        </w:rPr>
        <w:t> </w:t>
      </w:r>
      <w:r w:rsidRPr="00AA6C72">
        <w:rPr>
          <w:lang w:val="en-US" w:bidi="en-US"/>
        </w:rPr>
        <w:t>” Cô ta trả lời là: “</w:t>
      </w:r>
      <w:r w:rsidRPr="00AA6C72">
        <w:rPr>
          <w:i/>
          <w:iCs/>
          <w:lang w:val="en-US" w:bidi="en-US"/>
        </w:rPr>
        <w:t>Dạ không ạ! Thấy thế nào thì con nói như thế ấy!</w:t>
      </w:r>
      <w:r w:rsidR="00AA6C72">
        <w:rPr>
          <w:i/>
          <w:iCs/>
          <w:lang w:val="en-US" w:bidi="en-US"/>
        </w:rPr>
        <w:t> </w:t>
      </w:r>
      <w:r w:rsidRPr="00AA6C72">
        <w:rPr>
          <w:lang w:val="en-US" w:bidi="en-US"/>
        </w:rPr>
        <w:t>” Nếu chúng ta dụng tâm chân thành đối với những người này, không dùng giả tâm để tham cầu tư lợi thì họ đối với mình cũng rất tốt, dành cho mình phần kính trọng. Nước sông không phạm nước giếng. Chúng ta không làm tổn hại họ, việc họ làm sai thì họ phải chịu nhân quả. Còn việc chúng ta làm đúng thì họ vẫn dành cho chúng ta một phần kính trọng. Ngược lại, nếu chúng ta khởi tâm mong cầu nhằm thỏa mãn danh vọng lợi dưỡng, thỏa mãn tự tư tự lợi, thỏa mãn năm dục sáu trần thì họ sẽ khinh bỉ, xem thường chúng ta.</w:t>
      </w:r>
    </w:p>
    <w:p w14:paraId="44DAD151" w14:textId="77777777" w:rsidR="00BC2D0E" w:rsidRP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Hòa Thượng nói: “</w:t>
      </w:r>
      <w:r w:rsidRPr="00AA6C72">
        <w:rPr>
          <w:rFonts w:eastAsia="Times New Roman"/>
          <w:b/>
          <w:bCs/>
          <w:i/>
          <w:iCs/>
          <w:lang w:val="en-US" w:bidi="en-US"/>
        </w:rPr>
        <w:t>Những yêu ma quỷ quái này phần nhiều đều có năm thông gồm thiên nhãn thông, thiên nhĩ thông, tha tâm thông, thần túc thông, túc mạng thông. Cho nên, một ai đó, khi được yêu ma quỷ quái dựa thân, thường sẽ biết một chút việc quá khứ, một chút việc tương lai nhưng năng lực của họ rất hữu hạn, họ chỉ biết việc gần, không biết được việc xa, chỉ biết việc nhỏ, không biết việc lớn. Tuyệt đối không nên bị yêu ma quỷ quái lừa gạt. Một người nào tin vào yêu ma quỷ quái thì gia đình của họ không bao lâu sẽ suy bại.</w:t>
      </w:r>
      <w:r w:rsidRPr="00AA6C72">
        <w:rPr>
          <w:rFonts w:eastAsia="Times New Roman"/>
          <w:lang w:val="en-US" w:bidi="en-US"/>
        </w:rPr>
        <w:t>”</w:t>
      </w:r>
    </w:p>
    <w:p w14:paraId="588E7465" w14:textId="77777777"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Yêu ma quỷ quái chỉ thiếu một thông là Lậu tận thông, có Lậu tận thông mới không còn sanh tử luân hồi. Còn năm thông này, dù có cũng không tùy tiện sử dụng. Vì sao vậy? Vì họ vẫn bị nghiệp lực chi phối. Họ có một chút phước nên mới lừa gạt được người ta để hưởng hết phước đó, để vào sinh tử luân hồi. Khi đọa lạc thì họ đọa lạc càng sâu vì họ ngày ngày đi lừa gạt người ta để trục lợi.</w:t>
      </w:r>
    </w:p>
    <w:p w14:paraId="5B535186" w14:textId="77777777"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Trước đây, có một gia đình, người vợ thường nói nhiều chuyện tương lai nhưng việc cháy nhà của chính mình thì không biết. Hai vợ chồng vừa đi ra khỏi nhà khoảng 5 đến 10 phút thì nhà phát cháy, cháy sạch nhà sau. May là vào ban ngày nên xung quanh bà con gọi cứu hỏa đến kịp, khiến đám cháy không lan rộng. Nếu họ biết được quá khứ, hiện tại, vị lai thì ngay lúc vợ chồng ra đi thì phải cản chứ.</w:t>
      </w:r>
    </w:p>
    <w:p w14:paraId="03ADA06F" w14:textId="77777777"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Cho nên</w:t>
      </w:r>
      <w:r w:rsidR="00121896" w:rsidRPr="00AA6C72">
        <w:rPr>
          <w:rFonts w:eastAsia="Times New Roman"/>
          <w:lang w:val="en-US" w:bidi="en-US"/>
        </w:rPr>
        <w:t>,</w:t>
      </w:r>
      <w:r w:rsidRPr="00AA6C72">
        <w:rPr>
          <w:rFonts w:eastAsia="Times New Roman"/>
          <w:lang w:val="en-US" w:bidi="en-US"/>
        </w:rPr>
        <w:t xml:space="preserve"> tuy họ có thần thông nhưng năng lực đó không phải do tu mà có được. Thần thông của A La Hán thì các Ngài có thể tùy </w:t>
      </w:r>
      <w:r w:rsidR="00121896" w:rsidRPr="00AA6C72">
        <w:rPr>
          <w:rFonts w:eastAsia="Times New Roman"/>
          <w:lang w:val="en-US" w:bidi="en-US"/>
        </w:rPr>
        <w:t>lúc mà</w:t>
      </w:r>
      <w:r w:rsidRPr="00AA6C72">
        <w:rPr>
          <w:rFonts w:eastAsia="Times New Roman"/>
          <w:lang w:val="en-US" w:bidi="en-US"/>
        </w:rPr>
        <w:t xml:space="preserve"> sử dụng, còn thần thông của yêu ma quỷ quái thì lúc được, lúc không</w:t>
      </w:r>
      <w:r w:rsidR="00121896" w:rsidRPr="00AA6C72">
        <w:rPr>
          <w:rFonts w:eastAsia="Times New Roman"/>
          <w:lang w:val="en-US" w:bidi="en-US"/>
        </w:rPr>
        <w:t xml:space="preserve">. </w:t>
      </w:r>
      <w:r w:rsidRPr="00AA6C72">
        <w:rPr>
          <w:rFonts w:eastAsia="Times New Roman"/>
          <w:lang w:val="en-US" w:bidi="en-US"/>
        </w:rPr>
        <w:t>Năng lực của họ rất hữu hạn, họ chỉ biết việc gần, không biết được việc xa, chỉ biết việc nhỏ, không biết việc lớn.</w:t>
      </w:r>
    </w:p>
    <w:p w14:paraId="3D5F1833" w14:textId="16C24692" w:rsidR="00BC2D0E" w:rsidRP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Lúc nhỏ, tôi cũng biết một gia đình có tới hơn 20 người nhập vào người nhà. Những vị nhập lên đều khuyên mọi người cố gắng ăn chay, niệm Phật, không bảo mọi người làm gì sai. Rõ ràng là nếu chúng ta dùng tâm thiện thì họ cũng dùng tâm thiện đối đãi lại, còn nếu chúng ta dùng tâm mong cầu lợi lộc thì chắc chắn họ sẽ dùng tâm không tốt đối đãi lại. Chúng ta muốn được lợi thì họ sẽ giúp chúng ta có lợi và phải chia lợi cho họ. Cho nên Hòa Thượng nói một câu đáng để chúng ta ghi nhớ: “</w:t>
      </w:r>
      <w:r w:rsidRPr="00AA6C72">
        <w:rPr>
          <w:rFonts w:eastAsia="Times New Roman"/>
          <w:i/>
          <w:iCs/>
          <w:lang w:val="en-US" w:bidi="en-US"/>
        </w:rPr>
        <w:t>Phật Bồ Tát giúp chúng sanh là vô điều kiện</w:t>
      </w:r>
      <w:r w:rsidR="00AA6C72">
        <w:rPr>
          <w:rFonts w:eastAsia="Times New Roman"/>
          <w:i/>
          <w:iCs/>
          <w:lang w:val="en-US" w:bidi="en-US"/>
        </w:rPr>
        <w:t> </w:t>
      </w:r>
      <w:r w:rsidRPr="00AA6C72">
        <w:rPr>
          <w:rFonts w:eastAsia="Times New Roman"/>
          <w:lang w:val="en-US" w:bidi="en-US"/>
        </w:rPr>
        <w:t>”, yêu ma quỷ quái giúp chúng sanh chắc chắn là có điều kiện.</w:t>
      </w:r>
    </w:p>
    <w:p w14:paraId="43B5B632" w14:textId="77777777"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Chúng ta là người chân thật học Phật, dù có dư hay không dư, chúng ta đều tặng cho mọi người, sẵn sàng giúp đỡ mọi người một cách vô điều kiện. Nhưng đối với những người có dã tâm thì khi giúp đỡ người khác, họ không giúp đỡ không. Họ bỏ ra một vốn thì phải nhận được bốn lời.</w:t>
      </w:r>
    </w:p>
    <w:p w14:paraId="0F297175" w14:textId="3619FB19"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Hòa Thượng nhắc đến câu nói của người xưa trong tả truyện có nội dung là “</w:t>
      </w:r>
      <w:r w:rsidRPr="00AA6C72">
        <w:rPr>
          <w:rFonts w:eastAsia="Times New Roman"/>
          <w:i/>
          <w:iCs/>
          <w:lang w:val="en-US" w:bidi="en-US"/>
        </w:rPr>
        <w:t>Tin vào yêu ma quỷ quái thì chẳng những gia bại mà quốc gia cũng bại</w:t>
      </w:r>
      <w:r w:rsidR="00AA6C72">
        <w:rPr>
          <w:rFonts w:eastAsia="Times New Roman"/>
          <w:i/>
          <w:iCs/>
          <w:lang w:val="en-US" w:bidi="en-US"/>
        </w:rPr>
        <w:t> </w:t>
      </w:r>
      <w:r w:rsidRPr="00AA6C72">
        <w:rPr>
          <w:rFonts w:eastAsia="Times New Roman"/>
          <w:lang w:val="en-US" w:bidi="en-US"/>
        </w:rPr>
        <w:t>”. Hòa Thượng cũng đề cập đến câu chuyện của Từ Hy Thái Hậu tin vào bói toán. Chúng ta thì không cần đi xem bói. Là người học Phật nên chúng ta biết rất rõ rằng từ vô lượng kiếp đến nay, chúng ta đã tạo ra rất nhiều nhân bất thiện nên bây giờ chỉ còn cách tích cực làm thiện, toàn tâm toàn lực làm việc lợi ích cho cộng đồng xã hội một cách hy sinh phụng hiến, chí công vô tư.</w:t>
      </w:r>
    </w:p>
    <w:p w14:paraId="3B55CB63" w14:textId="2D1B661F" w:rsidR="00BC2D0E" w:rsidRP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Ở quê nhà tôi, người em của tôi làm đậu phụ xong là đặt lên chiếc bàn và mọi người, ai muốn lấy thì cứ thế đến lấy. Ngược lại, mọi người muốn tặng cái gì thì cũng đặt lên chiếc bàn này. Tất cả mọi người làm việc đó mà không lộ danh tính, không ai biết là ai.</w:t>
      </w:r>
      <w:r w:rsidRPr="00AA6C72">
        <w:rPr>
          <w:rFonts w:eastAsia="Times New Roman"/>
          <w:lang w:val="vi-VN"/>
        </w:rPr>
        <w:t xml:space="preserve"> </w:t>
      </w:r>
      <w:r w:rsidRPr="00AA6C72">
        <w:rPr>
          <w:rFonts w:eastAsia="Times New Roman"/>
          <w:lang w:val="en-US" w:bidi="en-US"/>
        </w:rPr>
        <w:t>Từ đây chúng ta thấy rõ đạo lý cảm ứng thiên. Chúng ta khởi tâm như thế nào thì cũng được hồi báo như vậy.</w:t>
      </w:r>
    </w:p>
    <w:p w14:paraId="65685CAB" w14:textId="77777777" w:rsidR="00BC2D0E" w:rsidRP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Hòa Thượng nói: “</w:t>
      </w:r>
      <w:r w:rsidRPr="00AA6C72">
        <w:rPr>
          <w:rFonts w:eastAsia="Times New Roman"/>
          <w:b/>
          <w:bCs/>
          <w:i/>
          <w:iCs/>
          <w:lang w:val="en-US" w:bidi="en-US"/>
        </w:rPr>
        <w:t>Chúng ta gặp phải những chuyện không tốt, gia đình gặp phải những chướng nạn thì đó là dáng vẻ của người thiếu phước. Hiện tại, có người gặp nhiều yêu ma quỷ quái đến lừa gạt cũng chính là dự báo chúng ta là người không có phước.</w:t>
      </w:r>
      <w:r w:rsidRPr="00AA6C72">
        <w:rPr>
          <w:rFonts w:eastAsia="Times New Roman"/>
          <w:lang w:val="en-US" w:bidi="en-US"/>
        </w:rPr>
        <w:t>” Chúng ta nhìn thấy những hiện tượng này thì phải mau mau chuyển đổi phong khí đó đi. Nhiều người đã làm được việc này, thay vì đến ngày giỗ chạp, người nhà sát sinh hại vật ăn nhậu, thì nay họ không làm như vậy, con cháu cùng nhau làm mâm cỗ chay cúng tiến ông bà, đọc lại gia phả. Không còn nhưng trận ăn nhậu be bét rồi đánh lộn. Chúng ta thay đổi từ ý niệm, thay đổi cách làm của mình.</w:t>
      </w:r>
    </w:p>
    <w:p w14:paraId="3F87E6A2" w14:textId="1DC2C06E"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Hòa Thượng nói: “</w:t>
      </w:r>
      <w:r w:rsidRPr="00AA6C72">
        <w:rPr>
          <w:rFonts w:eastAsia="Times New Roman"/>
          <w:b/>
          <w:bCs/>
          <w:i/>
          <w:iCs/>
          <w:lang w:val="en-US" w:bidi="en-US"/>
        </w:rPr>
        <w:t>Người hiện tại tin điều giả, không tin điều thật, cho nên tai nạn từ đâu mà ra vậy? Tai nạn do chính mình tạo. Những yêu ma quỷ quái này ở đâu mà ra? Do chính mình chiêu cảm đến</w:t>
      </w:r>
      <w:r w:rsidR="00AA6C72">
        <w:rPr>
          <w:rFonts w:eastAsia="Times New Roman"/>
          <w:b/>
          <w:bCs/>
          <w:i/>
          <w:iCs/>
          <w:lang w:val="en-US" w:bidi="en-US"/>
        </w:rPr>
        <w:t> </w:t>
      </w:r>
      <w:r w:rsidRPr="00AA6C72">
        <w:rPr>
          <w:rFonts w:eastAsia="Times New Roman"/>
          <w:lang w:val="en-US" w:bidi="en-US"/>
        </w:rPr>
        <w:t xml:space="preserve">”. Người đem tà tri tà kiến </w:t>
      </w:r>
      <w:r w:rsidR="006630BE" w:rsidRPr="00AA6C72">
        <w:rPr>
          <w:rFonts w:eastAsia="Times New Roman"/>
          <w:lang w:val="en-US" w:bidi="en-US"/>
        </w:rPr>
        <w:t xml:space="preserve">ra để </w:t>
      </w:r>
      <w:r w:rsidRPr="00AA6C72">
        <w:rPr>
          <w:rFonts w:eastAsia="Times New Roman"/>
          <w:lang w:val="en-US" w:bidi="en-US"/>
        </w:rPr>
        <w:t xml:space="preserve">mê hoặc chánh tri chánh kiến của người thì đó chỉ là yêu ma quỷ quái. Ngược lại, người đem chánh tri chánh kiến thay đổi tà tri tà kiến </w:t>
      </w:r>
      <w:r w:rsidR="00121896" w:rsidRPr="00AA6C72">
        <w:rPr>
          <w:rFonts w:eastAsia="Times New Roman"/>
          <w:lang w:val="en-US" w:bidi="en-US"/>
        </w:rPr>
        <w:t xml:space="preserve">của người </w:t>
      </w:r>
      <w:r w:rsidRPr="00AA6C72">
        <w:rPr>
          <w:rFonts w:eastAsia="Times New Roman"/>
          <w:lang w:val="en-US" w:bidi="en-US"/>
        </w:rPr>
        <w:t>thì đó là Phật Bồ Tát. Hễ có việc gì xảy ra mà chúng ta đi cầu thần cầu quỷ chính là rước yêu ma quỷ quái đến. Mọi việc chúng ta gặp</w:t>
      </w:r>
      <w:r w:rsidR="00121896" w:rsidRPr="00AA6C72">
        <w:rPr>
          <w:rFonts w:eastAsia="Times New Roman"/>
          <w:lang w:val="en-US" w:bidi="en-US"/>
        </w:rPr>
        <w:t xml:space="preserve">, chúng ta nên </w:t>
      </w:r>
      <w:r w:rsidRPr="00AA6C72">
        <w:rPr>
          <w:rFonts w:eastAsia="Times New Roman"/>
          <w:lang w:val="en-US" w:bidi="en-US"/>
        </w:rPr>
        <w:t xml:space="preserve">tự mình soi rọi tìm nguyên nhân, chứ không </w:t>
      </w:r>
      <w:r w:rsidR="00121896" w:rsidRPr="00AA6C72">
        <w:rPr>
          <w:rFonts w:eastAsia="Times New Roman"/>
          <w:lang w:val="en-US" w:bidi="en-US"/>
        </w:rPr>
        <w:t xml:space="preserve">nên </w:t>
      </w:r>
      <w:r w:rsidRPr="00AA6C72">
        <w:rPr>
          <w:rFonts w:eastAsia="Times New Roman"/>
          <w:lang w:val="en-US" w:bidi="en-US"/>
        </w:rPr>
        <w:t>đi cầu thần, cầu quỷ. Trên Kinh Phật đã nói rất rõ những điều này thế nhưng nếu chúng ta không nghiêm túc học Phật thì không biết. Vì vậy mà khi việc đến, có nhiều người liền vội tin vào lời phán bừa của yêu ma quỷ quái.</w:t>
      </w:r>
    </w:p>
    <w:p w14:paraId="4B6F87C4" w14:textId="77777777" w:rsidR="00AA6C72" w:rsidRDefault="003B2165" w:rsidP="00AA6C72">
      <w:pPr>
        <w:spacing w:after="160" w:line="312" w:lineRule="auto"/>
        <w:ind w:firstLine="540"/>
        <w:jc w:val="both"/>
        <w:rPr>
          <w:rFonts w:eastAsia="Times New Roman"/>
          <w:lang w:val="en-US" w:bidi="en-US"/>
        </w:rPr>
      </w:pPr>
      <w:r w:rsidRPr="00AA6C72">
        <w:rPr>
          <w:rFonts w:eastAsia="Times New Roman"/>
          <w:lang w:val="en-US" w:bidi="en-US"/>
        </w:rPr>
        <w:t>Hồi tôi đi dạy học ở Vũng Tàu, mọi người ở đó nghe theo một người phán rằng trong đất có hài cốt. Họ liền nghe theo và đào lên nhưng chẳng có hài cốt nào. Tình cờ, một người nghe được cuộc điện thoại của người đến đào hài cốt với một ai đó và đầu dây bên kia nói rằng: “</w:t>
      </w:r>
      <w:r w:rsidRPr="00AA6C72">
        <w:rPr>
          <w:rFonts w:eastAsia="Times New Roman"/>
          <w:i/>
          <w:iCs/>
          <w:lang w:val="en-US" w:bidi="en-US"/>
        </w:rPr>
        <w:t>Cứ đào đi, sau đó liệng miếng xương đó xuống, cho dính đất, dính sình rồi mang lên</w:t>
      </w:r>
      <w:r w:rsidRPr="00AA6C72">
        <w:rPr>
          <w:rFonts w:eastAsia="Times New Roman"/>
          <w:lang w:val="en-US" w:bidi="en-US"/>
        </w:rPr>
        <w:t>.” Tôi thấy sao mọi người có thể dễ tin đến vậy và cho dù ở bên dưới đất đây có bao nhiêu bộ hài cốt đi nữa thì cũng không sao. Từ vô lượng kiếp đến nay, đại địa này đã có biết bao nhiêu người đã nằm xuống vì chiến tranh hoặc vì lý do nào đó.</w:t>
      </w:r>
    </w:p>
    <w:p w14:paraId="456E84A1" w14:textId="5BA7B249" w:rsidR="00DD63B9" w:rsidRPr="00AA6C72" w:rsidRDefault="00121896" w:rsidP="00AA6C72">
      <w:pPr>
        <w:spacing w:after="160" w:line="312" w:lineRule="auto"/>
        <w:ind w:firstLine="540"/>
        <w:jc w:val="both"/>
        <w:rPr>
          <w:b/>
          <w:i/>
          <w:lang w:val="en-US"/>
        </w:rPr>
      </w:pPr>
      <w:r w:rsidRPr="00AA6C72">
        <w:rPr>
          <w:lang w:val="en-US"/>
        </w:rPr>
        <w:t>Hòa Thượng nói: “</w:t>
      </w:r>
      <w:r w:rsidRPr="00AA6C72">
        <w:rPr>
          <w:b/>
          <w:i/>
          <w:lang w:val="en-US"/>
        </w:rPr>
        <w:t>Tại nạn là do chính mình tạo,</w:t>
      </w:r>
      <w:r w:rsidR="00DD63B9" w:rsidRPr="00AA6C72">
        <w:rPr>
          <w:b/>
          <w:i/>
          <w:lang w:val="en-US"/>
        </w:rPr>
        <w:t xml:space="preserve"> chính mình rước</w:t>
      </w:r>
      <w:r w:rsidRPr="00AA6C72">
        <w:rPr>
          <w:b/>
          <w:i/>
          <w:lang w:val="en-US"/>
        </w:rPr>
        <w:t xml:space="preserve"> những yêu ma quỷ quái này đến. Nếu </w:t>
      </w:r>
      <w:r w:rsidR="00DD63B9" w:rsidRPr="00AA6C72">
        <w:rPr>
          <w:b/>
          <w:i/>
          <w:lang w:val="en-US"/>
        </w:rPr>
        <w:t>chúng ta</w:t>
      </w:r>
      <w:r w:rsidRPr="00AA6C72">
        <w:rPr>
          <w:b/>
          <w:i/>
          <w:lang w:val="en-US"/>
        </w:rPr>
        <w:t xml:space="preserve"> không để ý đến họ, không tin</w:t>
      </w:r>
      <w:r w:rsidR="00DD63B9" w:rsidRPr="00AA6C72">
        <w:rPr>
          <w:b/>
          <w:i/>
          <w:lang w:val="en-US"/>
        </w:rPr>
        <w:t xml:space="preserve"> tưởng</w:t>
      </w:r>
      <w:r w:rsidRPr="00AA6C72">
        <w:rPr>
          <w:b/>
          <w:i/>
          <w:lang w:val="en-US"/>
        </w:rPr>
        <w:t xml:space="preserve"> họ thì họ không có cách để biểu diễn mê hoặc</w:t>
      </w:r>
      <w:r w:rsidR="00DD63B9" w:rsidRPr="00AA6C72">
        <w:rPr>
          <w:b/>
          <w:i/>
          <w:lang w:val="en-US"/>
        </w:rPr>
        <w:t xml:space="preserve"> chúng ta</w:t>
      </w:r>
      <w:r w:rsidRPr="00AA6C72">
        <w:rPr>
          <w:b/>
          <w:i/>
          <w:lang w:val="en-US"/>
        </w:rPr>
        <w:t>.</w:t>
      </w:r>
      <w:r w:rsidR="00DD63B9" w:rsidRPr="00AA6C72">
        <w:rPr>
          <w:b/>
          <w:i/>
          <w:lang w:val="en-US"/>
        </w:rPr>
        <w:t xml:space="preserve"> Chỉ được một hai ngày thì họ liền bỏ đi. Nếu như bạn tin tưởng và ủng hộ họ thì bạn liền sẽ bị họ khống chế. Họ sẽ mê hoặc bạn càng lúc càng sâu.</w:t>
      </w:r>
    </w:p>
    <w:p w14:paraId="071FF6CB" w14:textId="535D0757" w:rsidR="00AA6C72" w:rsidRDefault="00DD63B9" w:rsidP="00AA6C72">
      <w:pPr>
        <w:spacing w:after="160" w:line="312" w:lineRule="auto"/>
        <w:ind w:firstLine="540"/>
        <w:jc w:val="both"/>
        <w:rPr>
          <w:b/>
          <w:i/>
          <w:lang w:val="en-US"/>
        </w:rPr>
      </w:pPr>
      <w:r w:rsidRPr="00AA6C72">
        <w:rPr>
          <w:lang w:val="en-US"/>
        </w:rPr>
        <w:t>“</w:t>
      </w:r>
      <w:r w:rsidRPr="00AA6C72">
        <w:rPr>
          <w:b/>
          <w:i/>
          <w:lang w:val="en-US"/>
        </w:rPr>
        <w:t>Con người đều có tâm bệnh như thích những việc kỳ kỳ quái quái. Nói chánh pháp cho họ nghe thì họ không tin tưởng</w:t>
      </w:r>
      <w:r w:rsidR="00D96006" w:rsidRPr="00AA6C72">
        <w:rPr>
          <w:b/>
          <w:i/>
          <w:lang w:val="en-US"/>
        </w:rPr>
        <w:t>, còn cho rằng chẳng có gì là lạ. Nếu một người nào đó có thần thông, lại nói ra những việc thầm kín trong tâm của họ thì họ mới cho đó là việc quá ly kỳ. Nhược điểm của con người là chính chỗ này. Yêu ma quỷ quái nắm được nhược điểm này của con người nên chúng đến để mê hoặc điên đảo, làm tín tâm của chính mình bị tan mất</w:t>
      </w:r>
      <w:r w:rsidR="00AA6C72">
        <w:rPr>
          <w:b/>
          <w:i/>
          <w:lang w:val="en-US"/>
        </w:rPr>
        <w:t> </w:t>
      </w:r>
      <w:r w:rsidR="00121896" w:rsidRPr="00AA6C72">
        <w:rPr>
          <w:lang w:val="en-US"/>
        </w:rPr>
        <w:t>”</w:t>
      </w:r>
      <w:r w:rsidR="00D96006" w:rsidRPr="00AA6C72">
        <w:rPr>
          <w:lang w:val="en-US"/>
        </w:rPr>
        <w:t>.</w:t>
      </w:r>
    </w:p>
    <w:p w14:paraId="0C091341" w14:textId="10B83D9A" w:rsidR="00BC2D0E" w:rsidRPr="00AA6C72" w:rsidRDefault="00DD63B9" w:rsidP="00AA6C72">
      <w:pPr>
        <w:spacing w:after="160" w:line="312" w:lineRule="auto"/>
        <w:ind w:firstLine="540"/>
        <w:jc w:val="both"/>
        <w:rPr>
          <w:lang w:val="en-US"/>
        </w:rPr>
      </w:pPr>
      <w:r w:rsidRPr="00AA6C72">
        <w:rPr>
          <w:lang w:val="en-US"/>
        </w:rPr>
        <w:t>Con người tin vào chuyện ma mị, thích nghe những chuyện huyễn hoặc, nhất là khi bị dọa tán tài tán lộc, bị đau bệnh, bị chết thì họ tập trung tâm trí để nghe.</w:t>
      </w:r>
      <w:r w:rsidR="00D96006" w:rsidRPr="00AA6C72">
        <w:rPr>
          <w:lang w:val="en-US"/>
        </w:rPr>
        <w:t xml:space="preserve"> Khi nghe chánh pháp, họ cho rằng đó là điều quá bình thường, trồng dưa được dưa, trồng đậu được đậu, chỉ khi nào trồng dưa được đậu thì mới là ly kỳ. Con người lại thích những chuyện ly kỳ như thế, họ không trồng đậu nhưng muốn có đậu, không trồng dưa nhưng muốn có dưa. Chính vì thế nên họ mới bị gạt.</w:t>
      </w:r>
    </w:p>
    <w:p w14:paraId="53345D7C" w14:textId="77777777" w:rsidR="006955AB" w:rsidRPr="00AA6C72" w:rsidRDefault="006955AB" w:rsidP="00AA6C72">
      <w:pPr>
        <w:spacing w:after="160" w:line="312" w:lineRule="auto"/>
        <w:ind w:firstLine="540"/>
        <w:jc w:val="both"/>
        <w:rPr>
          <w:lang w:val="en-US"/>
        </w:rPr>
      </w:pPr>
      <w:r w:rsidRPr="00AA6C72">
        <w:rPr>
          <w:lang w:val="en-US"/>
        </w:rPr>
        <w:t>Yêu ma quỷ quái nắm bắt nhược điểm trên của con người nên chúng đến để mê hoặc con người. Trước tiên, chúng làm mất tín tâm. Điều nguy hại là nếu tín tâm của chúng ta không tan mất thì chúng làm cho người thân, người xung quanh chúng ta mất t</w:t>
      </w:r>
      <w:r w:rsidR="00C27B73" w:rsidRPr="00AA6C72">
        <w:rPr>
          <w:lang w:val="en-US"/>
        </w:rPr>
        <w:t>í</w:t>
      </w:r>
      <w:r w:rsidRPr="00AA6C72">
        <w:rPr>
          <w:lang w:val="en-US"/>
        </w:rPr>
        <w:t>n tâm và chỉ tin vào chúng. Thế là, họ dùng người nhà tác động đến chúng ta.</w:t>
      </w:r>
    </w:p>
    <w:p w14:paraId="1AF332B8" w14:textId="32EF641B" w:rsidR="00C27B73" w:rsidRPr="00AA6C72" w:rsidRDefault="00C27B73" w:rsidP="00AA6C72">
      <w:pPr>
        <w:spacing w:after="160" w:line="312" w:lineRule="auto"/>
        <w:ind w:firstLine="540"/>
        <w:jc w:val="both"/>
        <w:rPr>
          <w:lang w:val="en-US"/>
        </w:rPr>
      </w:pPr>
      <w:r w:rsidRPr="00AA6C72">
        <w:rPr>
          <w:lang w:val="en-US"/>
        </w:rPr>
        <w:t>Mấy chục năm trước, có người nói với tôi rằng: “</w:t>
      </w:r>
      <w:r w:rsidRPr="00AA6C72">
        <w:rPr>
          <w:i/>
          <w:lang w:val="en-US"/>
        </w:rPr>
        <w:t>Ma không phá được thầy nhưng chúng sẽ phá con thầy, rồi thầy sẽ thấy, mấy đứa nó sẽ phá thầy!</w:t>
      </w:r>
      <w:r w:rsidR="00AA6C72">
        <w:rPr>
          <w:i/>
          <w:lang w:val="en-US"/>
        </w:rPr>
        <w:t> </w:t>
      </w:r>
      <w:r w:rsidRPr="00AA6C72">
        <w:rPr>
          <w:lang w:val="en-US"/>
        </w:rPr>
        <w:t>” Bây giờ nhớ ra câu nói này, thì mình sẽ làm nhiều việc lợi ích cho người hơn nữa.</w:t>
      </w:r>
    </w:p>
    <w:p w14:paraId="7EED7A0F" w14:textId="77777777" w:rsidR="00C27B73" w:rsidRPr="00AA6C72" w:rsidRDefault="00C27B73" w:rsidP="00AA6C72">
      <w:pPr>
        <w:spacing w:after="160" w:line="312" w:lineRule="auto"/>
        <w:ind w:firstLine="540"/>
        <w:jc w:val="both"/>
        <w:rPr>
          <w:b/>
          <w:i/>
          <w:lang w:val="en-US"/>
        </w:rPr>
      </w:pPr>
      <w:r w:rsidRPr="00AA6C72">
        <w:rPr>
          <w:lang w:val="en-US"/>
        </w:rPr>
        <w:t>Hòa Thượng khẳng định rằng: “</w:t>
      </w:r>
      <w:r w:rsidRPr="00AA6C72">
        <w:rPr>
          <w:b/>
          <w:i/>
          <w:lang w:val="en-US"/>
        </w:rPr>
        <w:t xml:space="preserve">Bạn chính mình có vạn đức, vạn năng. Bạn chính mình có trí tuệ quang minh vô tận. Vậy mà bạn lại tin yêu ma quỷ quái. Trí tuệ, đức </w:t>
      </w:r>
      <w:r w:rsidR="006630BE" w:rsidRPr="00AA6C72">
        <w:rPr>
          <w:b/>
          <w:i/>
          <w:lang w:val="en-US"/>
        </w:rPr>
        <w:t xml:space="preserve">năng </w:t>
      </w:r>
      <w:r w:rsidRPr="00AA6C72">
        <w:rPr>
          <w:b/>
          <w:i/>
          <w:lang w:val="en-US"/>
        </w:rPr>
        <w:t>của bạn thảy đều bị tiêu mất. Bạn sẽ khiến cho mình càng mê càng sâu, tạo tác tội nghiệp càng lúc càng nặng.</w:t>
      </w:r>
    </w:p>
    <w:p w14:paraId="1207B4B2" w14:textId="77777777" w:rsidR="00AA6C72" w:rsidRPr="00AA6C72" w:rsidRDefault="00C27B73" w:rsidP="00AA6C72">
      <w:pPr>
        <w:spacing w:after="160" w:line="312" w:lineRule="auto"/>
        <w:ind w:firstLine="540"/>
        <w:jc w:val="both"/>
        <w:rPr>
          <w:rFonts w:eastAsia="Times New Roman"/>
          <w:lang w:val="en-US" w:bidi="en-US"/>
        </w:rPr>
      </w:pPr>
      <w:r w:rsidRPr="00AA6C72">
        <w:rPr>
          <w:lang w:val="en-US"/>
        </w:rPr>
        <w:t>“</w:t>
      </w:r>
      <w:r w:rsidRPr="00AA6C72">
        <w:rPr>
          <w:b/>
          <w:i/>
          <w:lang w:val="en-US"/>
        </w:rPr>
        <w:t>Phật pháp không phải là mê tín, Phật pháp là giáo dục. Chỉ có giáo dục mới chân thật giúp chúng ta đạt đến trí tuệ cứu cánh viên mãn. Phá mê, khai ngộ, lìa khổ, được vui. Học Phật</w:t>
      </w:r>
      <w:r w:rsidRPr="00AA6C72">
        <w:rPr>
          <w:lang w:val="en-US"/>
        </w:rPr>
        <w:t xml:space="preserve"> </w:t>
      </w:r>
      <w:r w:rsidRPr="00AA6C72">
        <w:rPr>
          <w:b/>
          <w:i/>
          <w:lang w:val="en-US"/>
        </w:rPr>
        <w:t>trước tiên phải tin vào chính mình</w:t>
      </w:r>
      <w:r w:rsidR="00663C67" w:rsidRPr="00AA6C72">
        <w:rPr>
          <w:b/>
          <w:i/>
          <w:lang w:val="en-US"/>
        </w:rPr>
        <w:t>, nếu không tin vào chính mình mà chỉ tin vào bên ngoài thì đó là mê tín, chắc chắn là không thể có thành tựu.</w:t>
      </w:r>
      <w:r w:rsidRPr="00AA6C72">
        <w:rPr>
          <w:lang w:val="en-US"/>
        </w:rPr>
        <w:t>”</w:t>
      </w:r>
    </w:p>
    <w:p w14:paraId="311E0D0B" w14:textId="0DBC7601" w:rsidR="00BC2D0E" w:rsidRPr="00AA6C72" w:rsidRDefault="003B2165" w:rsidP="00AA6C72">
      <w:pPr>
        <w:spacing w:after="160" w:line="312" w:lineRule="auto"/>
        <w:jc w:val="center"/>
      </w:pPr>
      <w:r w:rsidRPr="00AA6C72">
        <w:rPr>
          <w:rFonts w:eastAsia="Times New Roman"/>
          <w:b/>
          <w:bCs/>
          <w:i/>
          <w:iCs/>
        </w:rPr>
        <w:t>Nam Mô A Di Đà Phật</w:t>
      </w:r>
    </w:p>
    <w:p w14:paraId="68E737A2" w14:textId="77777777" w:rsidR="00BC2D0E" w:rsidRPr="00AA6C72" w:rsidRDefault="003B2165" w:rsidP="00AA6C72">
      <w:pPr>
        <w:spacing w:after="160" w:line="312" w:lineRule="auto"/>
        <w:ind w:firstLine="540"/>
        <w:jc w:val="both"/>
      </w:pPr>
      <w:r w:rsidRPr="00AA6C72">
        <w:rPr>
          <w:rFonts w:eastAsia="Times New Roman"/>
          <w:i/>
          <w:iCs/>
        </w:rPr>
        <w:t>Chúng con xin tùy hỷ công đức của Thầy và tất cả các Thầy Cô!</w:t>
      </w:r>
    </w:p>
    <w:p w14:paraId="32B58489" w14:textId="704B85E9" w:rsidR="00BC2D0E" w:rsidRPr="00AA6C72" w:rsidRDefault="003B2165" w:rsidP="00AA6C72">
      <w:pPr>
        <w:spacing w:after="160" w:line="312" w:lineRule="auto"/>
        <w:ind w:firstLine="540"/>
        <w:jc w:val="both"/>
      </w:pPr>
      <w:r w:rsidRPr="00AA6C72">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BC2D0E" w:rsidRPr="00AA6C72" w:rsidSect="00AA6C7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1FDF8" w14:textId="77777777" w:rsidR="003B2165" w:rsidRDefault="003B2165">
      <w:pPr>
        <w:spacing w:line="240" w:lineRule="auto"/>
      </w:pPr>
      <w:r>
        <w:separator/>
      </w:r>
    </w:p>
  </w:endnote>
  <w:endnote w:type="continuationSeparator" w:id="0">
    <w:p w14:paraId="6A501405" w14:textId="77777777" w:rsidR="003B2165" w:rsidRDefault="003B21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01DDE" w14:textId="77777777" w:rsidR="00AA6C72" w:rsidRDefault="00AA6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0AC13" w14:textId="1015988D" w:rsidR="00AA6C72" w:rsidRPr="00AA6C72" w:rsidRDefault="00AA6C72" w:rsidP="00AA6C72">
    <w:pPr>
      <w:pStyle w:val="Footer"/>
      <w:jc w:val="center"/>
      <w:rPr>
        <w:sz w:val="24"/>
      </w:rPr>
    </w:pPr>
    <w:r w:rsidRPr="00AA6C72">
      <w:rPr>
        <w:sz w:val="24"/>
      </w:rPr>
      <w:fldChar w:fldCharType="begin"/>
    </w:r>
    <w:r w:rsidRPr="00AA6C72">
      <w:rPr>
        <w:sz w:val="24"/>
      </w:rPr>
      <w:instrText xml:space="preserve"> PAGE  \* MERGEFORMAT </w:instrText>
    </w:r>
    <w:r w:rsidRPr="00AA6C72">
      <w:rPr>
        <w:sz w:val="24"/>
      </w:rPr>
      <w:fldChar w:fldCharType="separate"/>
    </w:r>
    <w:r w:rsidRPr="00AA6C72">
      <w:rPr>
        <w:noProof/>
        <w:sz w:val="24"/>
      </w:rPr>
      <w:t>1</w:t>
    </w:r>
    <w:r w:rsidRPr="00AA6C72">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BF57" w14:textId="77777777" w:rsidR="00AA6C72" w:rsidRDefault="00AA6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88C9F" w14:textId="77777777" w:rsidR="003B2165" w:rsidRDefault="003B2165">
      <w:r>
        <w:separator/>
      </w:r>
    </w:p>
  </w:footnote>
  <w:footnote w:type="continuationSeparator" w:id="0">
    <w:p w14:paraId="4F7CD1EE" w14:textId="77777777" w:rsidR="003B2165" w:rsidRDefault="003B2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32F9" w14:textId="77777777" w:rsidR="00AA6C72" w:rsidRDefault="00AA6C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8A0D9" w14:textId="214A355D" w:rsidR="00BC2D0E" w:rsidRPr="00AA6C72" w:rsidRDefault="00BC2D0E" w:rsidP="00AA6C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3787" w14:textId="77777777" w:rsidR="00AA6C72" w:rsidRDefault="00AA6C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D0E"/>
    <w:rsid w:val="00121896"/>
    <w:rsid w:val="002C5600"/>
    <w:rsid w:val="003B2165"/>
    <w:rsid w:val="00405734"/>
    <w:rsid w:val="004D2A07"/>
    <w:rsid w:val="006630BE"/>
    <w:rsid w:val="00663C67"/>
    <w:rsid w:val="0069247F"/>
    <w:rsid w:val="006955AB"/>
    <w:rsid w:val="00AA6C72"/>
    <w:rsid w:val="00BC2D0E"/>
    <w:rsid w:val="00C27B73"/>
    <w:rsid w:val="00D96006"/>
    <w:rsid w:val="00DD63B9"/>
    <w:rsid w:val="00E77494"/>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8173B"/>
  <w15:docId w15:val="{CEF9C274-7179-4394-BF59-02DB6858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54</cp:revision>
  <dcterms:created xsi:type="dcterms:W3CDTF">2026-02-25T02:27:00Z</dcterms:created>
  <dcterms:modified xsi:type="dcterms:W3CDTF">2026-10-05T10:02:00Z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